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09395" w14:textId="77777777" w:rsidR="00C53874" w:rsidRDefault="00C53874" w:rsidP="00C538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Ochrona przed wyciekiem danych</w:t>
      </w:r>
    </w:p>
    <w:p w14:paraId="71D7C5F8" w14:textId="591C9079" w:rsidR="00C53874" w:rsidRDefault="00C53874" w:rsidP="00C538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>Pełne wsparcie dla stacji roboczych z systemami Windows 7/Windows 8.1/Windows 10/Windows 11.</w:t>
      </w:r>
    </w:p>
    <w:p w14:paraId="193CDACA" w14:textId="11006E05" w:rsidR="00C53874" w:rsidRDefault="00C53874" w:rsidP="00C538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>Serwer administracyjny musi oferować możliwość instalacji na systemach Windows Server 2012 i nowszych.</w:t>
      </w:r>
    </w:p>
    <w:p w14:paraId="4EA23366" w14:textId="77777777" w:rsidR="00C53874" w:rsidRDefault="00C53874" w:rsidP="00C538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3.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>Pomoc w programie (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help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>) i dokumentacja do programu dostępna w języku angielskim.</w:t>
      </w:r>
    </w:p>
    <w:p w14:paraId="3F9ABCDA" w14:textId="77777777" w:rsidR="00C53874" w:rsidRDefault="00C53874" w:rsidP="00C538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4.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>Konsola administracyjna oraz komunikaty klienta muszą być w języku polskim.</w:t>
      </w:r>
    </w:p>
    <w:p w14:paraId="2E4BC725" w14:textId="77777777" w:rsidR="00C53874" w:rsidRDefault="00C53874" w:rsidP="00C538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5.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>Serwer administracyjny musi wspierać instalację w oparciu o bazę MS SQL.</w:t>
      </w:r>
    </w:p>
    <w:p w14:paraId="6F17B85F" w14:textId="2B84E951" w:rsidR="00C53874" w:rsidRDefault="00C53874" w:rsidP="00C538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6.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>Serwer administracyjny musi działać w architekturze serwer-klient, gdzie komunikacja serwera zarządzającego z klientem odbywa się przy pomocy agenta.</w:t>
      </w:r>
    </w:p>
    <w:p w14:paraId="7C08FE02" w14:textId="77777777" w:rsidR="00C53874" w:rsidRDefault="00C53874" w:rsidP="00C538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7.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>Konsola zarządzająca musi umożliwiać pobranie pliku instalacyjnego agenta.</w:t>
      </w:r>
    </w:p>
    <w:p w14:paraId="6F7296C2" w14:textId="466192B1" w:rsidR="00C53874" w:rsidRDefault="00C53874" w:rsidP="00C538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8.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>Serwer administracyjny musi umożliwiać wykonanie instalacji/dezinstalacji zdalnej klienta na stacjach roboczych.</w:t>
      </w:r>
    </w:p>
    <w:p w14:paraId="3B5B67F9" w14:textId="0AA0F1C5" w:rsidR="00C53874" w:rsidRDefault="00C53874" w:rsidP="00C538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9.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>Reguły DLP muszą być egzekwowane również w przypadku braku połączenia między klientem, a serwerem zarządzającym.</w:t>
      </w:r>
    </w:p>
    <w:p w14:paraId="4E4595EF" w14:textId="2D9BC548" w:rsidR="00C53874" w:rsidRDefault="00C53874" w:rsidP="00C538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10.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>W przypadku braku połączenia klienta z serwerem zarządzającym, klient musi mieć możliwość lokalnego przechowywania informacji oraz zebranych danych do czasu ponownego połączenia z serwerem administracyjnym.</w:t>
      </w:r>
    </w:p>
    <w:p w14:paraId="5E95C2D2" w14:textId="77777777" w:rsidR="00C53874" w:rsidRDefault="00C53874" w:rsidP="00C538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11.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>Serwer administracyjny musi umożliwiać zarządzanie za pośrednictwem konsol.</w:t>
      </w:r>
    </w:p>
    <w:p w14:paraId="325FD9B1" w14:textId="77777777" w:rsidR="00C53874" w:rsidRDefault="00C53874" w:rsidP="00C538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12.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>Administrator musi posiadać możliwość zarządzania bazą danych poprzez określone zadania:</w:t>
      </w:r>
    </w:p>
    <w:p w14:paraId="222F2841" w14:textId="77777777" w:rsidR="00C53874" w:rsidRDefault="00C53874" w:rsidP="00C538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kopia bazy danych, kopia oraz wyczyszczenie bazy danych, wyczyszczenie bazy danych.</w:t>
      </w:r>
    </w:p>
    <w:p w14:paraId="06280DFF" w14:textId="77777777" w:rsidR="00C53874" w:rsidRDefault="00C53874" w:rsidP="00C538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Administrator musi posiadać możliwość określenia wykonywania czasu związanego z</w:t>
      </w:r>
    </w:p>
    <w:p w14:paraId="49ADB4F2" w14:textId="77777777" w:rsidR="00C53874" w:rsidRDefault="00C53874" w:rsidP="00C538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wykonywaniem zadań na bazie danych. Zadania powinny być wykonywane co najmniej z</w:t>
      </w:r>
    </w:p>
    <w:p w14:paraId="2803826E" w14:textId="77777777" w:rsidR="00C53874" w:rsidRDefault="00C53874" w:rsidP="00C538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interwałem: raz na tydzień, raz na dwa tygodnie, raz w miesiącu, raz na trzy miesiące.</w:t>
      </w:r>
    </w:p>
    <w:p w14:paraId="775F5E31" w14:textId="4DF1A9ED" w:rsidR="00C53874" w:rsidRDefault="00C53874" w:rsidP="00C538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13.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>Administrator musi mieć możliwość konfiguracji automatycznej konserwacji dla bazy danych. Jeżeli rozmiar bazy danych osiągnie skonfigurowany rozmiar, najstarsze informacje muszą być usunięte z bazy danych, w celu nie przekroczenia skonfigurowanego rozmiaru bazy.</w:t>
      </w:r>
    </w:p>
    <w:p w14:paraId="7697457B" w14:textId="55891266" w:rsidR="00C53874" w:rsidRDefault="00C53874" w:rsidP="00C538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14.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>Serwer administracyjny programu musi mieć możliwość automatycznego pobierania aktualizacji definicji kategoryzowania stron internetowych, aplikacji oraz rozszerzeń plików. Musi być możliwość wyłączenia automatycznego pobierania.</w:t>
      </w:r>
    </w:p>
    <w:p w14:paraId="64174B0F" w14:textId="6A233873" w:rsidR="00C53874" w:rsidRDefault="00C53874" w:rsidP="00C538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15.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>Administrator musi mieć możliwość tworzenia nowych kont administratorów w konsoli programu jak i ich usuwania oraz klonowania.</w:t>
      </w:r>
    </w:p>
    <w:p w14:paraId="6AEA40F1" w14:textId="0F5C3C74" w:rsidR="00C53874" w:rsidRDefault="00C53874" w:rsidP="00C538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16.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>Administrator musi mieć możliwość przypisywania jak i odbierania uprawnień do wybranych modułów programu. Uprawnienia muszą być podzielone na:</w:t>
      </w:r>
    </w:p>
    <w:p w14:paraId="37CA4361" w14:textId="77777777" w:rsidR="00C53874" w:rsidRDefault="00C53874" w:rsidP="00C538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a)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>Ustawienia, które określają możliwość wykonania konfiguracji na poszczególnym module,</w:t>
      </w:r>
    </w:p>
    <w:p w14:paraId="6587B461" w14:textId="77777777" w:rsidR="00C53874" w:rsidRDefault="00C53874" w:rsidP="00C538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b)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>Logi, które określają możliwość wyświetlenia logów poszczególnego modułu.</w:t>
      </w:r>
    </w:p>
    <w:p w14:paraId="2F07AE95" w14:textId="5290F425" w:rsidR="00C53874" w:rsidRDefault="00C53874" w:rsidP="00C538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17.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>Serwer musi posiadać możliwość synchronizacji użytkowników oraz stacji roboczych z domeną Active Directory.18.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>System musi posiadać możliwość logowania zdarzeń aktywności stacji roboczej, w oparciu o co najmniej:</w:t>
      </w:r>
    </w:p>
    <w:p w14:paraId="13B452EC" w14:textId="77777777" w:rsidR="00C53874" w:rsidRDefault="00C53874" w:rsidP="00C538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</w:p>
    <w:p w14:paraId="54C154FB" w14:textId="1C5C4871" w:rsidR="00C53874" w:rsidRPr="00C53874" w:rsidRDefault="00C53874" w:rsidP="00C53874">
      <w:pPr>
        <w:pStyle w:val="Akapitzlist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C53874">
        <w:rPr>
          <w:rFonts w:ascii="Helvetica" w:hAnsi="Helvetica" w:cs="Helvetica"/>
          <w:color w:val="000000"/>
          <w:sz w:val="22"/>
          <w:szCs w:val="22"/>
        </w:rPr>
        <w:t>logowanie oraz wylogowanie użytkownika,</w:t>
      </w:r>
    </w:p>
    <w:p w14:paraId="17E60CA2" w14:textId="0FE579BF" w:rsidR="00C53874" w:rsidRPr="00C53874" w:rsidRDefault="00C53874" w:rsidP="00C53874">
      <w:pPr>
        <w:pStyle w:val="Akapitzlist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C53874">
        <w:rPr>
          <w:rFonts w:ascii="Helvetica" w:hAnsi="Helvetica" w:cs="Helvetica"/>
          <w:color w:val="000000"/>
          <w:sz w:val="22"/>
          <w:szCs w:val="22"/>
        </w:rPr>
        <w:t>włączenie oraz wyłączenie stacji roboczej,</w:t>
      </w:r>
    </w:p>
    <w:p w14:paraId="6F7F6875" w14:textId="50867B6C" w:rsidR="00C53874" w:rsidRPr="00C53874" w:rsidRDefault="00C53874" w:rsidP="00C53874">
      <w:pPr>
        <w:pStyle w:val="Akapitzlist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C53874">
        <w:rPr>
          <w:rFonts w:ascii="Helvetica" w:hAnsi="Helvetica" w:cs="Helvetica"/>
          <w:color w:val="000000"/>
          <w:sz w:val="22"/>
          <w:szCs w:val="22"/>
        </w:rPr>
        <w:t>blokada oraz odblokowanie stacji roboczej,</w:t>
      </w:r>
    </w:p>
    <w:p w14:paraId="05D746E5" w14:textId="09664590" w:rsidR="00C53874" w:rsidRDefault="00C53874" w:rsidP="00C53874">
      <w:pPr>
        <w:pStyle w:val="Akapitzlist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C53874">
        <w:rPr>
          <w:rFonts w:ascii="Helvetica" w:hAnsi="Helvetica" w:cs="Helvetica"/>
          <w:color w:val="000000"/>
          <w:sz w:val="22"/>
          <w:szCs w:val="22"/>
        </w:rPr>
        <w:t>przejście w stan bezczynności stacji roboczej.</w:t>
      </w:r>
    </w:p>
    <w:p w14:paraId="4AB7208F" w14:textId="77777777" w:rsidR="00C53874" w:rsidRPr="00C53874" w:rsidRDefault="00C53874" w:rsidP="00C53874">
      <w:pPr>
        <w:pStyle w:val="Akapitzlis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</w:p>
    <w:p w14:paraId="347B5C50" w14:textId="47CDB65C" w:rsidR="00C53874" w:rsidRDefault="00C53874" w:rsidP="00C538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19.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>Administrator musi mieć możliwość, wymuszenia synchronizacji ustawień oraz logów, pomiędzy stacją roboczą, a serwerem, w czasie rzeczywistym.</w:t>
      </w:r>
    </w:p>
    <w:p w14:paraId="7B912C92" w14:textId="77777777" w:rsidR="00C53874" w:rsidRDefault="00C53874" w:rsidP="00C538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20.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>Serwer administracyjny musi mieć możliwość ustawienia powiadomień dla użytkownika</w:t>
      </w:r>
    </w:p>
    <w:p w14:paraId="5DD7A5B0" w14:textId="10942AFB" w:rsidR="00C53874" w:rsidRDefault="00C53874" w:rsidP="00C538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końcowego, w przypadku złamania reguł ustawionych w modułach związanymi z ochroną DLP. W powiadomieniu administrator musi posiadać możliwość określenia własnej grafiki, kontaktowego adresu e-mail oraz odnośnika do polityki bezpieczeństwa organizacji.</w:t>
      </w:r>
    </w:p>
    <w:p w14:paraId="62C0A845" w14:textId="2DFE978A" w:rsidR="00C53874" w:rsidRDefault="00C53874" w:rsidP="00C538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21.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 xml:space="preserve">Oprogramowanie musi posiadać możliwości audytu stacji roboczych/użytkowników w oparciu o uruchomione aplikacje, podłączane urządzenia, odwiedzane strony internetowe, </w:t>
      </w:r>
      <w:r>
        <w:rPr>
          <w:rFonts w:ascii="Helvetica" w:hAnsi="Helvetica" w:cs="Helvetica"/>
          <w:color w:val="000000"/>
          <w:sz w:val="22"/>
          <w:szCs w:val="22"/>
        </w:rPr>
        <w:lastRenderedPageBreak/>
        <w:t>wydrukowane dokumenty, ruch sieciowy, wysyłane oraz odebrane wiadomości e-mail oraz wykonane czynności na plikach.</w:t>
      </w:r>
    </w:p>
    <w:p w14:paraId="021621CD" w14:textId="281AF20D" w:rsidR="00C53874" w:rsidRDefault="00C53874" w:rsidP="00C538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22.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>Administrator musi posiadać możliwość tworzenia własnych kategorii dla stron internetowych, aplikacji oraz typów plików.</w:t>
      </w:r>
    </w:p>
    <w:p w14:paraId="261B64C1" w14:textId="77777777" w:rsidR="00C53874" w:rsidRDefault="00C53874" w:rsidP="00C538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23.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>Administrator musi posiadać możliwość filtrowania oraz sortowania zebranych danych. Tak</w:t>
      </w:r>
    </w:p>
    <w:p w14:paraId="03F50B33" w14:textId="77777777" w:rsidR="00C53874" w:rsidRDefault="00C53874" w:rsidP="00C538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odfiltrowane dane, administrator może zapisać w postaci plików PDF bądź XLS.</w:t>
      </w:r>
    </w:p>
    <w:p w14:paraId="6F10A1DA" w14:textId="4177DB5A" w:rsidR="00C53874" w:rsidRDefault="00C53874" w:rsidP="00C538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24.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>Konsola musi posiadać możliwość wysyłania powiadomień, jeśli dany użytkownik przekroczy określoną dopuszczalną ilość wysyłanych maili oraz w przypadku przekroczenia dopuszczalnej ilości wysyłanych danych do sieci w danym dniu lub tygodniu.</w:t>
      </w:r>
    </w:p>
    <w:p w14:paraId="5A5CF5AF" w14:textId="2686E2BB" w:rsidR="00C53874" w:rsidRDefault="00C53874" w:rsidP="00C538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25.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>Serwer musi posiadać możliwość wysłania alertów, co najmniej za pośrednictwem wiadomości email.</w:t>
      </w:r>
    </w:p>
    <w:p w14:paraId="00CC3A32" w14:textId="7CF59563" w:rsidR="00C53874" w:rsidRDefault="00C53874" w:rsidP="00C538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26.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>Serwer administracyjny musi posiadać możliwość konfiguracji raportów w oparciu o uruchomione aplikacje, podłączane urządzenia, odwiedzane strony internetowe, drukowane dokumenty, ruch sieciowy, wysyłane wiadomości e-mail oraz wykonywane czynności na plikach.</w:t>
      </w:r>
    </w:p>
    <w:p w14:paraId="1DC75DEF" w14:textId="2B87ECA6" w:rsidR="00C53874" w:rsidRDefault="00C53874" w:rsidP="00C538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27.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>Raporty muszą być generowane w oparciu o wskazane stacje robocze, użytkowników bądź grupy w określonym przedziale czasu.</w:t>
      </w:r>
    </w:p>
    <w:p w14:paraId="276F6762" w14:textId="2BD8C0CE" w:rsidR="00C53874" w:rsidRDefault="00C53874" w:rsidP="00C538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28.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>Raporty muszą być generowane do pliku PDF i/lub XLS, po podaniu lokalizacji zapisywanego pliku lub na wskazany adres(y) e-mail.</w:t>
      </w:r>
    </w:p>
    <w:p w14:paraId="15768D13" w14:textId="28A3A967" w:rsidR="00C53874" w:rsidRDefault="00C53874" w:rsidP="00C538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29.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>Serwer administracyjny musi posiadać wbudowany serwer SMTP udostępniony przez producenta oprogramowania.</w:t>
      </w:r>
    </w:p>
    <w:p w14:paraId="549C8A8B" w14:textId="7895015F" w:rsidR="00C53874" w:rsidRDefault="00C53874" w:rsidP="00C538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30.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>Serwer administracyjny musi umożliwiać kategoryzację (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tagowanie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>) plików na poziomie systemu plików lub na poziomie metadanych pliku.</w:t>
      </w:r>
    </w:p>
    <w:p w14:paraId="4291AF8E" w14:textId="72AA41B6" w:rsidR="00C53874" w:rsidRDefault="00C53874" w:rsidP="00C538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31.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>Serwer administracyjny musi umożliwiać wykonanie zadania kategoryzacji (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tagowania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>) plików, które już znajdują się na stacjach roboczych i zasobach sieciowych, ale również nowych plików, które powstaną na bazie już skategoryzowanych (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otagowanych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>) plików.32.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>Serwer administracyjny musi mieć możliwość kategoryzacji (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tagowania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>) plików wrażliwych w</w:t>
      </w:r>
    </w:p>
    <w:p w14:paraId="6A08A1D7" w14:textId="77777777" w:rsidR="00C53874" w:rsidRDefault="00C53874" w:rsidP="00C538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oparciu o:</w:t>
      </w:r>
    </w:p>
    <w:p w14:paraId="6835AB57" w14:textId="29825DC9" w:rsidR="00C53874" w:rsidRPr="00C53874" w:rsidRDefault="00C53874" w:rsidP="00C53874">
      <w:pPr>
        <w:pStyle w:val="Akapitzlist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C53874">
        <w:rPr>
          <w:rFonts w:ascii="Helvetica" w:hAnsi="Helvetica" w:cs="Helvetica"/>
          <w:color w:val="000000"/>
          <w:sz w:val="22"/>
          <w:szCs w:val="22"/>
        </w:rPr>
        <w:t>aplikacje, z której zostały utworzone,</w:t>
      </w:r>
    </w:p>
    <w:p w14:paraId="6DFB1A92" w14:textId="7818AE26" w:rsidR="00C53874" w:rsidRPr="00C53874" w:rsidRDefault="00C53874" w:rsidP="00C53874">
      <w:pPr>
        <w:pStyle w:val="Akapitzlist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C53874">
        <w:rPr>
          <w:rFonts w:ascii="Helvetica" w:hAnsi="Helvetica" w:cs="Helvetica"/>
          <w:color w:val="000000"/>
          <w:sz w:val="22"/>
          <w:szCs w:val="22"/>
        </w:rPr>
        <w:t>lokalizację,</w:t>
      </w:r>
    </w:p>
    <w:p w14:paraId="55373771" w14:textId="1E5CA237" w:rsidR="00C53874" w:rsidRPr="00C53874" w:rsidRDefault="00C53874" w:rsidP="00C53874">
      <w:pPr>
        <w:pStyle w:val="Akapitzlist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C53874">
        <w:rPr>
          <w:rFonts w:ascii="Helvetica" w:hAnsi="Helvetica" w:cs="Helvetica"/>
          <w:color w:val="000000"/>
          <w:sz w:val="22"/>
          <w:szCs w:val="22"/>
        </w:rPr>
        <w:t>adres URL,</w:t>
      </w:r>
    </w:p>
    <w:p w14:paraId="4256D32D" w14:textId="2DE6F9DD" w:rsidR="00C53874" w:rsidRPr="00C53874" w:rsidRDefault="00C53874" w:rsidP="00C53874">
      <w:pPr>
        <w:pStyle w:val="Akapitzlist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C53874">
        <w:rPr>
          <w:rFonts w:ascii="Helvetica" w:hAnsi="Helvetica" w:cs="Helvetica"/>
          <w:color w:val="000000"/>
          <w:sz w:val="22"/>
          <w:szCs w:val="22"/>
        </w:rPr>
        <w:t>format pliku,</w:t>
      </w:r>
    </w:p>
    <w:p w14:paraId="17F0391F" w14:textId="61F86009" w:rsidR="00C53874" w:rsidRPr="00C53874" w:rsidRDefault="00C53874" w:rsidP="00C53874">
      <w:pPr>
        <w:pStyle w:val="Akapitzlist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C53874">
        <w:rPr>
          <w:rFonts w:ascii="Helvetica" w:hAnsi="Helvetica" w:cs="Helvetica"/>
          <w:color w:val="000000"/>
          <w:sz w:val="22"/>
          <w:szCs w:val="22"/>
        </w:rPr>
        <w:t>zawartość pliku.</w:t>
      </w:r>
    </w:p>
    <w:p w14:paraId="30A5186B" w14:textId="145A72EC" w:rsidR="00C53874" w:rsidRDefault="00C53874" w:rsidP="00C538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33.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>Administrator musi mieć możliwość wyszukiwania danych osobowych na zasobach zarówno lokalnych jak i sieciowych.</w:t>
      </w:r>
    </w:p>
    <w:p w14:paraId="48A6971D" w14:textId="77777777" w:rsidR="00C53874" w:rsidRDefault="00C53874" w:rsidP="00C538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34.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>Dla plików skategoryzowanych (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otagowanych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>), musi być możliwe utworzenie następujących reguł:</w:t>
      </w:r>
    </w:p>
    <w:p w14:paraId="3A000FFF" w14:textId="77777777" w:rsidR="00C53874" w:rsidRDefault="00C53874" w:rsidP="00C538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a)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>blokowanie oraz zezwalanie na zapisywanie, przenoszenie plików, do lokalizacji na</w:t>
      </w:r>
    </w:p>
    <w:p w14:paraId="2F728906" w14:textId="77777777" w:rsidR="00C53874" w:rsidRDefault="00C53874" w:rsidP="00C538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określonych dyskach lokalnych,</w:t>
      </w:r>
    </w:p>
    <w:p w14:paraId="57FF676C" w14:textId="77777777" w:rsidR="00C53874" w:rsidRDefault="00C53874" w:rsidP="00C538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b)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>blokowanie oraz zezwalanie na zapisywanie, przenoszenie do lokalizacji na dyskach</w:t>
      </w:r>
    </w:p>
    <w:p w14:paraId="7C2F7592" w14:textId="77777777" w:rsidR="00C53874" w:rsidRDefault="00C53874" w:rsidP="00C538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zewnętrznych z możliwością określenia białej oraz czarnej listy tych urządzeń,</w:t>
      </w:r>
    </w:p>
    <w:p w14:paraId="43BE4BFD" w14:textId="77777777" w:rsidR="00C53874" w:rsidRDefault="00C53874" w:rsidP="00C538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c)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>blokowanie oraz zezwalanie na drukowanie na określonych drukarkach,</w:t>
      </w:r>
    </w:p>
    <w:p w14:paraId="7675FC9A" w14:textId="77777777" w:rsidR="00C53874" w:rsidRDefault="00C53874" w:rsidP="00C538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d)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>blokowanie oraz zezwalanie na zapisywanie i przenoszenie do lokalizacji sieciowej,</w:t>
      </w:r>
    </w:p>
    <w:p w14:paraId="27689C07" w14:textId="77777777" w:rsidR="00C53874" w:rsidRDefault="00C53874" w:rsidP="00C538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e)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>blokowanie oraz zezwalanie na wysyłanie za pośrednictwem klientów pocztowych z</w:t>
      </w:r>
    </w:p>
    <w:p w14:paraId="73368A96" w14:textId="77777777" w:rsidR="00C53874" w:rsidRDefault="00C53874" w:rsidP="00C538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możliwością określenia białej i czarnej listy adresów i domen,</w:t>
      </w:r>
    </w:p>
    <w:p w14:paraId="0E6F98BA" w14:textId="77777777" w:rsidR="00C53874" w:rsidRDefault="00C53874" w:rsidP="00C538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f)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>blokowanie oraz zezwalanie na wysyłanie do poczty webowej,</w:t>
      </w:r>
    </w:p>
    <w:p w14:paraId="6A42D130" w14:textId="77777777" w:rsidR="00C53874" w:rsidRDefault="00C53874" w:rsidP="00C538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g)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>blokowanie oraz zezwalanie na zapisywanie, przenoszenie plików do chmury, zarówno</w:t>
      </w:r>
    </w:p>
    <w:p w14:paraId="2060126E" w14:textId="77777777" w:rsidR="00C53874" w:rsidRDefault="00C53874" w:rsidP="00C538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za pomocą przeglądarki internetowej jak i aplikacji, w oparciu o co najmniej poniższe usługi:</w:t>
      </w:r>
    </w:p>
    <w:p w14:paraId="20AFC055" w14:textId="77777777" w:rsidR="00C53874" w:rsidRDefault="00C53874" w:rsidP="00C538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•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>Dropbox,</w:t>
      </w:r>
    </w:p>
    <w:p w14:paraId="11724377" w14:textId="77777777" w:rsidR="00C53874" w:rsidRDefault="00C53874" w:rsidP="00C538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•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>Google Drive,</w:t>
      </w:r>
    </w:p>
    <w:p w14:paraId="6792E3C0" w14:textId="77777777" w:rsidR="00C53874" w:rsidRDefault="00C53874" w:rsidP="00C538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•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>SharePoint,</w:t>
      </w:r>
    </w:p>
    <w:p w14:paraId="09382D72" w14:textId="77777777" w:rsidR="00C53874" w:rsidRDefault="00C53874" w:rsidP="00C538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•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>OneDrive Business,</w:t>
      </w:r>
    </w:p>
    <w:p w14:paraId="4B342915" w14:textId="77777777" w:rsidR="00C53874" w:rsidRDefault="00C53874" w:rsidP="00C538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•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>OneDrive Personal.</w:t>
      </w:r>
    </w:p>
    <w:p w14:paraId="2B18ED16" w14:textId="77777777" w:rsidR="00C53874" w:rsidRDefault="00C53874" w:rsidP="00C538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h)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>blokowanie oraz zezwalanie na przesyłanie za pomocą komunikatorów,</w:t>
      </w:r>
    </w:p>
    <w:p w14:paraId="764C3264" w14:textId="77777777" w:rsidR="00C53874" w:rsidRDefault="00C53874" w:rsidP="00C538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i)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>blokowanie oraz zezwalanie na zapisywanie i przenoszenie danych poprzez usługę pulpitu</w:t>
      </w:r>
    </w:p>
    <w:p w14:paraId="64361884" w14:textId="77777777" w:rsidR="00C53874" w:rsidRDefault="00C53874" w:rsidP="00C538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lastRenderedPageBreak/>
        <w:t>zdalnego,</w:t>
      </w:r>
    </w:p>
    <w:p w14:paraId="0A577944" w14:textId="77777777" w:rsidR="00C53874" w:rsidRDefault="00C53874" w:rsidP="00C538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j)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>blokowanie oraz zezwalanie na wykonywanie zrzutów ekranowych, skopiowania zawartości</w:t>
      </w:r>
    </w:p>
    <w:p w14:paraId="58D3DC1A" w14:textId="77777777" w:rsidR="00C53874" w:rsidRDefault="00C53874" w:rsidP="00C538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oraz wirtualnego drukowania,</w:t>
      </w:r>
    </w:p>
    <w:p w14:paraId="52AFA657" w14:textId="77777777" w:rsidR="00C53874" w:rsidRDefault="00C53874" w:rsidP="00C538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k)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>uruchomienie wybranego formatu pliku przez wskazaną przez administratora aplikacje,</w:t>
      </w:r>
    </w:p>
    <w:p w14:paraId="3D86A168" w14:textId="7049953D" w:rsidR="00C53874" w:rsidRDefault="00C53874" w:rsidP="00C538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35.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>Serwer administracyjny musi umożliwiać możliwość zabezpieczenia korzystania z niezaufanych repozytoriów GIT.</w:t>
      </w:r>
    </w:p>
    <w:p w14:paraId="70EAEEA4" w14:textId="77777777" w:rsidR="00C53874" w:rsidRDefault="00C53874" w:rsidP="00C538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36.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>Każda z polityk musi posiadać możliwość ustawienia jej w trybie powiadomienia dla użytkownika.</w:t>
      </w:r>
    </w:p>
    <w:p w14:paraId="3607E3D6" w14:textId="62929A8C" w:rsidR="00C53874" w:rsidRDefault="00C53874" w:rsidP="00C538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1"/>
          <w:szCs w:val="21"/>
        </w:rPr>
        <w:t>37.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>Serwer administracyjny musi dawać możliwość klasyfikacji pliku (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tagowania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>) użytkownikowi na stacji roboczej. Klasyfikacja musi odbywać się poprzez integrację z menu kontekstowym.</w:t>
      </w:r>
    </w:p>
    <w:p w14:paraId="67BC6820" w14:textId="77777777" w:rsidR="00C53874" w:rsidRDefault="00C53874" w:rsidP="00C538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1"/>
          <w:szCs w:val="21"/>
        </w:rPr>
        <w:t>38.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>Klasyfikacja użytkownika musi posiadać opcję, która uniemożliwi użytkownikowi zmianę</w:t>
      </w:r>
    </w:p>
    <w:p w14:paraId="41F3763B" w14:textId="77777777" w:rsidR="00C53874" w:rsidRDefault="00C53874" w:rsidP="00C538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klasyfikacji na niższą.</w:t>
      </w:r>
    </w:p>
    <w:p w14:paraId="340B90C6" w14:textId="77777777" w:rsidR="00C53874" w:rsidRDefault="00C53874" w:rsidP="00C538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39.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>Serwer administracyjny musi umożliwiać określenie białych i czarnych list zawierających</w:t>
      </w:r>
    </w:p>
    <w:p w14:paraId="1C68FEA7" w14:textId="2D3FE68B" w:rsidR="00C53874" w:rsidRDefault="00C53874" w:rsidP="00C538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urządzenia pamięci masowej, drukarki fizycznych i sieciowych, lokalizacji sieciowych, adresów e-mail oraz domen, urządzeń przenośnych,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firewire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oraz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bluetooth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>, które mogą być</w:t>
      </w:r>
    </w:p>
    <w:p w14:paraId="440C81F3" w14:textId="77777777" w:rsidR="00C53874" w:rsidRDefault="00C53874" w:rsidP="00C538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wykorzystywane do określenia reguł dostępu.</w:t>
      </w:r>
    </w:p>
    <w:p w14:paraId="58D83AF0" w14:textId="1CF0E15F" w:rsidR="00C53874" w:rsidRDefault="00C53874" w:rsidP="00C538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40.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>Serwer administracyjny musi posiadać funkcjonalność globalnego zablokowania lub zezwolenia na korzystanie z określonych folderów lokalnych, sieciowych, dysków o określonych literach oraz folderów synchronizacji z usługami chmury.</w:t>
      </w:r>
    </w:p>
    <w:p w14:paraId="593BDFE9" w14:textId="78EE76DD" w:rsidR="00C53874" w:rsidRDefault="00C53874" w:rsidP="00C538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41.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 xml:space="preserve">Serwer musi posiadać funkcjonalność skonfigurowania reguł dostępu dla urządzeń podłączanych do portu USB, urządzeń przenośnych, nośników optycznych CD/DVD, urządzeń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Firewire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>, urządzeń podczerwieni, urządzeń Bluetooth, portów COM oraz LPT.</w:t>
      </w:r>
    </w:p>
    <w:p w14:paraId="3B1C24D8" w14:textId="5A040351" w:rsidR="00C53874" w:rsidRDefault="00C53874" w:rsidP="00C538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42.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>Serwer administracyjny musi posiadać możliwość zaszyfrowania całej powierzchni dysku w oparciu o funkcjonalność BitLocker z użyciem hasła lub modułu TPM.</w:t>
      </w:r>
    </w:p>
    <w:p w14:paraId="1A16FBFA" w14:textId="104574CD" w:rsidR="00C53874" w:rsidRDefault="00C53874" w:rsidP="00C538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43.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>Serwer administracyjny musi posiadać możliwość szyfrowania dysków zewnętrznych w oparciu o funkcjonalność BitLocker. Szyfrowanie oraz autoryzacja dla zaszyfrowanych nośników wymiennych musi być w pełni niezauważalna dla użytkownika.</w:t>
      </w:r>
    </w:p>
    <w:p w14:paraId="2868B8F4" w14:textId="08AE44CB" w:rsidR="00C53874" w:rsidRDefault="00C53874" w:rsidP="00C538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44.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>Serwer administracyjny musi posiadać możliwość wyświetlenia i eksportu klucza odzyskiwania do zaszyfrowanych dysków oraz dysków wymiennych.</w:t>
      </w:r>
    </w:p>
    <w:p w14:paraId="21895542" w14:textId="15330573" w:rsidR="00C53874" w:rsidRDefault="00C53874" w:rsidP="00C538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45.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>Serwer administracyjny musi posiadać możliwość wyszukiwania i ochrony plików w oparciu o ich zawartość, co najmniej o:</w:t>
      </w:r>
    </w:p>
    <w:p w14:paraId="2C988531" w14:textId="12284732" w:rsidR="00C53874" w:rsidRPr="00C53874" w:rsidRDefault="00C53874" w:rsidP="00C53874">
      <w:pPr>
        <w:pStyle w:val="Akapitzlist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C53874">
        <w:rPr>
          <w:rFonts w:ascii="Helvetica" w:hAnsi="Helvetica" w:cs="Helvetica"/>
          <w:color w:val="000000"/>
          <w:sz w:val="22"/>
          <w:szCs w:val="22"/>
        </w:rPr>
        <w:t>numery kart kredytowych,</w:t>
      </w:r>
    </w:p>
    <w:p w14:paraId="723A75D3" w14:textId="29E2AB1A" w:rsidR="00C53874" w:rsidRPr="00C53874" w:rsidRDefault="00C53874" w:rsidP="00C53874">
      <w:pPr>
        <w:pStyle w:val="Akapitzlist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C53874">
        <w:rPr>
          <w:rFonts w:ascii="Helvetica" w:hAnsi="Helvetica" w:cs="Helvetica"/>
          <w:color w:val="000000"/>
          <w:sz w:val="22"/>
          <w:szCs w:val="22"/>
        </w:rPr>
        <w:t>numer PESEL,</w:t>
      </w:r>
    </w:p>
    <w:p w14:paraId="47C7155D" w14:textId="31915AD9" w:rsidR="00C53874" w:rsidRPr="00C53874" w:rsidRDefault="00C53874" w:rsidP="00C53874">
      <w:pPr>
        <w:pStyle w:val="Akapitzlist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C53874">
        <w:rPr>
          <w:rFonts w:ascii="Helvetica" w:hAnsi="Helvetica" w:cs="Helvetica"/>
          <w:color w:val="000000"/>
          <w:sz w:val="22"/>
          <w:szCs w:val="22"/>
        </w:rPr>
        <w:t>numer polskiego dowodu osobistego,</w:t>
      </w:r>
    </w:p>
    <w:p w14:paraId="3B8B7869" w14:textId="4EA2E559" w:rsidR="00C53874" w:rsidRPr="00C53874" w:rsidRDefault="00C53874" w:rsidP="00C53874">
      <w:pPr>
        <w:pStyle w:val="Akapitzlist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C53874">
        <w:rPr>
          <w:rFonts w:ascii="Helvetica" w:hAnsi="Helvetica" w:cs="Helvetica"/>
          <w:color w:val="000000"/>
          <w:sz w:val="22"/>
          <w:szCs w:val="22"/>
        </w:rPr>
        <w:t>polski numer paszportu,</w:t>
      </w:r>
    </w:p>
    <w:p w14:paraId="70973600" w14:textId="5EDFF89A" w:rsidR="00C53874" w:rsidRPr="00C53874" w:rsidRDefault="00C53874" w:rsidP="00C53874">
      <w:pPr>
        <w:pStyle w:val="Akapitzlist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C53874">
        <w:rPr>
          <w:rFonts w:ascii="Helvetica" w:hAnsi="Helvetica" w:cs="Helvetica"/>
          <w:color w:val="000000"/>
          <w:sz w:val="22"/>
          <w:szCs w:val="22"/>
        </w:rPr>
        <w:t>wyrażenia regularne,</w:t>
      </w:r>
    </w:p>
    <w:p w14:paraId="73FF8061" w14:textId="257648B8" w:rsidR="00C53874" w:rsidRPr="00C53874" w:rsidRDefault="00C53874" w:rsidP="00C53874">
      <w:pPr>
        <w:pStyle w:val="Akapitzlist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C53874">
        <w:rPr>
          <w:rFonts w:ascii="Helvetica" w:hAnsi="Helvetica" w:cs="Helvetica"/>
          <w:color w:val="000000"/>
          <w:sz w:val="22"/>
          <w:szCs w:val="22"/>
        </w:rPr>
        <w:t>określone ciągi znaków,</w:t>
      </w:r>
    </w:p>
    <w:p w14:paraId="2BECF61C" w14:textId="67BDA713" w:rsidR="00C53874" w:rsidRPr="00C53874" w:rsidRDefault="00C53874" w:rsidP="00C53874">
      <w:pPr>
        <w:pStyle w:val="Akapitzlist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C53874">
        <w:rPr>
          <w:rFonts w:ascii="Helvetica" w:hAnsi="Helvetica" w:cs="Helvetica"/>
          <w:color w:val="000000"/>
          <w:sz w:val="22"/>
          <w:szCs w:val="22"/>
        </w:rPr>
        <w:t>numer IBAN.</w:t>
      </w:r>
    </w:p>
    <w:p w14:paraId="3CAA672A" w14:textId="77777777" w:rsidR="00C53874" w:rsidRDefault="00C53874" w:rsidP="00C538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46.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>Weryfikacja zawartości pliku musi odbywać się w czasie rzeczywistym.</w:t>
      </w:r>
    </w:p>
    <w:p w14:paraId="10AF4863" w14:textId="43D227BB" w:rsidR="00C53874" w:rsidRDefault="00C53874" w:rsidP="00C538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47.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 xml:space="preserve">Weryfikacja zawartości pliku w czasie rzeczywistym musi posiadać funkcjonalność OCR (Optical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Character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Recognition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>).</w:t>
      </w:r>
    </w:p>
    <w:p w14:paraId="2F78BE08" w14:textId="77777777" w:rsidR="00C53874" w:rsidRDefault="00C53874" w:rsidP="00C538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48.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>System musi posiadać możliwość importu własnych słowników do wyszukiwania danych.</w:t>
      </w:r>
    </w:p>
    <w:p w14:paraId="2D1CC93B" w14:textId="704AFC89" w:rsidR="00C53874" w:rsidRDefault="00C53874" w:rsidP="00C538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49.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>W przypadku incydentu bezpieczeństwa, system musi wykonać duplikat pliku lub wiadomości e-mail, w którym znajdują się dane wrażliwe (tzw. funkcjonalność „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Shadow-copy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>”).</w:t>
      </w:r>
    </w:p>
    <w:p w14:paraId="496EF8F1" w14:textId="772B991B" w:rsidR="00C53874" w:rsidRDefault="00C53874" w:rsidP="00C538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50.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>Serwer administracyjny musi posiadać możliwość wyznaczenia progu ilości wystąpień danych wrażliwych, od jakich zostanie uruchomione zadanie klasyfikacji (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tagowania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>).</w:t>
      </w:r>
    </w:p>
    <w:p w14:paraId="601B463A" w14:textId="5F4DEC3C" w:rsidR="00C53874" w:rsidRDefault="00C53874" w:rsidP="00C538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51.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 xml:space="preserve">Serwer administracyjny musi posiadać możliwość integracji klasyfikacji danych, z modułem DLP dostępnym na rozwiązaniu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FortiGate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>.</w:t>
      </w:r>
    </w:p>
    <w:p w14:paraId="116215C3" w14:textId="77777777" w:rsidR="00C53874" w:rsidRDefault="00C53874" w:rsidP="00C538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52.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 xml:space="preserve">Serwer administracyjny musi umożliwiać eksport logów do rozwiązania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FortiSIEM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>.</w:t>
      </w:r>
    </w:p>
    <w:p w14:paraId="7AE98286" w14:textId="77777777" w:rsidR="00C53874" w:rsidRDefault="00C53874" w:rsidP="00C538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53.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>Serwer administracyjny musi umożliwiać eksport identyfikatorów oznaczonych plików do</w:t>
      </w:r>
    </w:p>
    <w:p w14:paraId="6B4140B8" w14:textId="77777777" w:rsidR="00C53874" w:rsidRDefault="00C53874" w:rsidP="00C538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rozwiązania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FortiMail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>, które będzie w stanie kontrolować przesyłanie tak oznaczonych plików.</w:t>
      </w:r>
    </w:p>
    <w:p w14:paraId="415CBE37" w14:textId="77777777" w:rsidR="00C53874" w:rsidRDefault="00C53874" w:rsidP="00C538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54.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>Serwer administracyjny musi umożliwiać integrację z Office365. Integracja musi pozwalać na:</w:t>
      </w:r>
    </w:p>
    <w:p w14:paraId="1DFA2910" w14:textId="42C8C4B1" w:rsidR="00C53874" w:rsidRPr="00C53874" w:rsidRDefault="00C53874" w:rsidP="00C53874">
      <w:pPr>
        <w:pStyle w:val="Akapitzlist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C53874">
        <w:rPr>
          <w:rFonts w:ascii="Helvetica" w:hAnsi="Helvetica" w:cs="Helvetica"/>
          <w:color w:val="000000"/>
          <w:sz w:val="22"/>
          <w:szCs w:val="22"/>
        </w:rPr>
        <w:lastRenderedPageBreak/>
        <w:t>audyt i logowanie wiadomości e-mail,</w:t>
      </w:r>
    </w:p>
    <w:p w14:paraId="2105FF90" w14:textId="3895EC4D" w:rsidR="00C53874" w:rsidRPr="00C53874" w:rsidRDefault="00C53874" w:rsidP="00C53874">
      <w:pPr>
        <w:pStyle w:val="Akapitzlist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C53874">
        <w:rPr>
          <w:rFonts w:ascii="Helvetica" w:hAnsi="Helvetica" w:cs="Helvetica"/>
          <w:color w:val="000000"/>
          <w:sz w:val="22"/>
          <w:szCs w:val="22"/>
        </w:rPr>
        <w:t>audyt i logowanie operacji na plikach,</w:t>
      </w:r>
    </w:p>
    <w:p w14:paraId="7E2A0C5A" w14:textId="0AEDA7D1" w:rsidR="00C53874" w:rsidRPr="00C53874" w:rsidRDefault="00C53874" w:rsidP="00C53874">
      <w:pPr>
        <w:pStyle w:val="Akapitzlist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C53874">
        <w:rPr>
          <w:rFonts w:ascii="Helvetica" w:hAnsi="Helvetica" w:cs="Helvetica"/>
          <w:color w:val="000000"/>
          <w:sz w:val="22"/>
          <w:szCs w:val="22"/>
        </w:rPr>
        <w:t>wprowadzanie polityk zabezpieczeń do wiadomości e-mail.</w:t>
      </w:r>
    </w:p>
    <w:p w14:paraId="2E28DF1E" w14:textId="77777777" w:rsidR="00C53874" w:rsidRDefault="00C53874" w:rsidP="00C538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55.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 xml:space="preserve">System musi umożliwiać integrację z narzędziami analitycznymi tj. Power BI,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Tabeau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>).</w:t>
      </w:r>
    </w:p>
    <w:p w14:paraId="4E76FC62" w14:textId="55FAD31D" w:rsidR="00C53874" w:rsidRDefault="00C53874" w:rsidP="00C538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56.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>Serwer administracyjny musi posiadać konsolę dostępną z poziomu przeglądarki internetowej, służącą do raportowania i zarządzania stacjami roboczymi i urządzeniami mobilnymi.</w:t>
      </w:r>
    </w:p>
    <w:p w14:paraId="45BD28EC" w14:textId="77777777" w:rsidR="00C53874" w:rsidRDefault="00C53874" w:rsidP="00C538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57.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>Konsola musi wyświetlać informacje na temat bezpieczeństwa danych, produktywności</w:t>
      </w:r>
    </w:p>
    <w:p w14:paraId="04D7C01A" w14:textId="77777777" w:rsidR="00C53874" w:rsidRDefault="00C53874" w:rsidP="00C538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pracowników oraz utylizacji sprzętu które są podzielone na:</w:t>
      </w:r>
    </w:p>
    <w:p w14:paraId="63F15B2B" w14:textId="77777777" w:rsidR="00C53874" w:rsidRDefault="00C53874" w:rsidP="00C538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a)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>Bezpieczeństwo danych:• Przegląd informacji o incydentach bezpieczeństwa.</w:t>
      </w:r>
    </w:p>
    <w:p w14:paraId="3D436387" w14:textId="77777777" w:rsidR="00C53874" w:rsidRDefault="00C53874" w:rsidP="00C538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• Przegląd danych przychodzących.</w:t>
      </w:r>
    </w:p>
    <w:p w14:paraId="5D4E02E4" w14:textId="77777777" w:rsidR="00C53874" w:rsidRDefault="00C53874" w:rsidP="00C538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• Przegląd danych wychodzących.</w:t>
      </w:r>
    </w:p>
    <w:p w14:paraId="14D1BE4C" w14:textId="77777777" w:rsidR="00C53874" w:rsidRDefault="00C53874" w:rsidP="00C538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• Przegląd informacji z Office365 które dotyczą m.in. pobierania, współdzielenia oraz</w:t>
      </w:r>
    </w:p>
    <w:p w14:paraId="4D7E1870" w14:textId="77777777" w:rsidR="00C53874" w:rsidRDefault="00C53874" w:rsidP="00C538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lokalnego dostępu do plików.</w:t>
      </w:r>
    </w:p>
    <w:p w14:paraId="797C6EAE" w14:textId="77777777" w:rsidR="00C53874" w:rsidRDefault="00C53874" w:rsidP="00C538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• Podłączane/odłączane urządzenia przenośne.</w:t>
      </w:r>
    </w:p>
    <w:p w14:paraId="35AEFBED" w14:textId="77777777" w:rsidR="00C53874" w:rsidRDefault="00C53874" w:rsidP="00C538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b)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>Produktywność:</w:t>
      </w:r>
    </w:p>
    <w:p w14:paraId="15039089" w14:textId="77777777" w:rsidR="00C53874" w:rsidRDefault="00C53874" w:rsidP="00C538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• Przegląd informacji na temat produktywności użytkowników.</w:t>
      </w:r>
    </w:p>
    <w:p w14:paraId="44CC9EA7" w14:textId="77777777" w:rsidR="00C53874" w:rsidRDefault="00C53874" w:rsidP="00C538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• Aktywność użytkowników podczas przeglądania stron WWW oraz korzystania z aplikacji.</w:t>
      </w:r>
    </w:p>
    <w:p w14:paraId="78EF400F" w14:textId="77777777" w:rsidR="00C53874" w:rsidRDefault="00C53874" w:rsidP="00C538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• Trendy.</w:t>
      </w:r>
    </w:p>
    <w:p w14:paraId="0D798606" w14:textId="77777777" w:rsidR="00C53874" w:rsidRDefault="00C53874" w:rsidP="00C538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c)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>Eksploatacja sprzętu:</w:t>
      </w:r>
    </w:p>
    <w:p w14:paraId="0A17505A" w14:textId="77777777" w:rsidR="00C53874" w:rsidRDefault="00C53874" w:rsidP="00C538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• Przegląd informacji na temat eksploatacji sprzętu komputerowego.</w:t>
      </w:r>
    </w:p>
    <w:p w14:paraId="3B723AB4" w14:textId="77777777" w:rsidR="00C53874" w:rsidRDefault="00C53874" w:rsidP="00C538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• Eksploatacja sprzętu komputerowego, najbardziej nieaktywne komputery.</w:t>
      </w:r>
    </w:p>
    <w:p w14:paraId="2842D319" w14:textId="77777777" w:rsidR="00C53874" w:rsidRDefault="00C53874" w:rsidP="00C538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• Eksploatacja drukarek.</w:t>
      </w:r>
    </w:p>
    <w:p w14:paraId="26A93967" w14:textId="77777777" w:rsidR="00C53874" w:rsidRDefault="00C53874" w:rsidP="00C538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• Eksploatacji sieci.</w:t>
      </w:r>
    </w:p>
    <w:p w14:paraId="450BFDA8" w14:textId="77777777" w:rsidR="00C53874" w:rsidRDefault="00C53874" w:rsidP="00C538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58.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>Konsola webowa musi posiadać możliwość konfiguracji/zmiany domyślnego serwera SMTP.</w:t>
      </w:r>
    </w:p>
    <w:p w14:paraId="780EFCAE" w14:textId="77777777" w:rsidR="00C53874" w:rsidRDefault="00C53874" w:rsidP="00C538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59.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>Konsola webowa musi umożliwiać weryfikację wersji zainstalowanego oprogramowania klienta</w:t>
      </w:r>
    </w:p>
    <w:p w14:paraId="72009991" w14:textId="77777777" w:rsidR="00C53874" w:rsidRDefault="00C53874" w:rsidP="00C538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wraz z możliwością aktualizacji do nowej wersji lub dezaktywacji tego oprogramowania.</w:t>
      </w:r>
    </w:p>
    <w:p w14:paraId="1C104158" w14:textId="77777777" w:rsidR="00C53874" w:rsidRDefault="00C53874" w:rsidP="00C538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60.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>Konsola webowa musi umożliwiać wygenerowanie raportu w postaci pliku DOCX, który zawiera</w:t>
      </w:r>
    </w:p>
    <w:p w14:paraId="36A79593" w14:textId="77777777" w:rsidR="00C53874" w:rsidRDefault="00C53874" w:rsidP="00C538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informacje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nt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>:</w:t>
      </w:r>
    </w:p>
    <w:p w14:paraId="5622029D" w14:textId="77777777" w:rsidR="00C53874" w:rsidRDefault="00C53874" w:rsidP="00C538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• plików przenoszonych na nośniki USB i inne urządzenia przenośne,</w:t>
      </w:r>
    </w:p>
    <w:p w14:paraId="71CB358C" w14:textId="77777777" w:rsidR="00C53874" w:rsidRDefault="00C53874" w:rsidP="00C538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• plików przesłanych za pomocą wiadomości e-mail,</w:t>
      </w:r>
    </w:p>
    <w:p w14:paraId="1BD22702" w14:textId="77777777" w:rsidR="00C53874" w:rsidRDefault="00C53874" w:rsidP="00C538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• plików przesłanych za pomocą poczty webowej,</w:t>
      </w:r>
    </w:p>
    <w:p w14:paraId="682F47D3" w14:textId="77777777" w:rsidR="00C53874" w:rsidRDefault="00C53874" w:rsidP="00C538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• plików przesłanych do Internetu,</w:t>
      </w:r>
    </w:p>
    <w:p w14:paraId="78E34A28" w14:textId="77777777" w:rsidR="00C53874" w:rsidRDefault="00C53874" w:rsidP="00C538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• plików wysłanych za pomocą komunikatorów,</w:t>
      </w:r>
    </w:p>
    <w:p w14:paraId="42A0DEEF" w14:textId="77777777" w:rsidR="00C53874" w:rsidRDefault="00C53874" w:rsidP="00C538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• plików przesłanych na dyski chmurowe,</w:t>
      </w:r>
    </w:p>
    <w:p w14:paraId="30956126" w14:textId="77777777" w:rsidR="00C53874" w:rsidRDefault="00C53874" w:rsidP="00C538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• analiza sposobu korzystania z aplikacji,</w:t>
      </w:r>
    </w:p>
    <w:p w14:paraId="6DBCBEFA" w14:textId="77777777" w:rsidR="00C53874" w:rsidRDefault="00C53874" w:rsidP="00C538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• analiza korzystania z Internetu,</w:t>
      </w:r>
    </w:p>
    <w:p w14:paraId="4055F918" w14:textId="3D41F605" w:rsidR="00C53874" w:rsidRPr="00C53874" w:rsidRDefault="00C53874" w:rsidP="00C53874">
      <w:pPr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• analiza wykorzystania porali do poszukiwania pracy.</w:t>
      </w:r>
    </w:p>
    <w:sectPr w:rsidR="00C53874" w:rsidRPr="00C53874" w:rsidSect="001C3D4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B0594"/>
    <w:multiLevelType w:val="hybridMultilevel"/>
    <w:tmpl w:val="4DEE3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4558A"/>
    <w:multiLevelType w:val="hybridMultilevel"/>
    <w:tmpl w:val="686C62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94E91"/>
    <w:multiLevelType w:val="hybridMultilevel"/>
    <w:tmpl w:val="AA4A8B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50EEB"/>
    <w:multiLevelType w:val="hybridMultilevel"/>
    <w:tmpl w:val="E08E2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17DF2"/>
    <w:multiLevelType w:val="hybridMultilevel"/>
    <w:tmpl w:val="7AF8EC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36C5"/>
    <w:multiLevelType w:val="hybridMultilevel"/>
    <w:tmpl w:val="B2668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9778B1"/>
    <w:multiLevelType w:val="hybridMultilevel"/>
    <w:tmpl w:val="CD1648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5294C"/>
    <w:multiLevelType w:val="hybridMultilevel"/>
    <w:tmpl w:val="C9F2F7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49655">
    <w:abstractNumId w:val="3"/>
  </w:num>
  <w:num w:numId="2" w16cid:durableId="532613803">
    <w:abstractNumId w:val="7"/>
  </w:num>
  <w:num w:numId="3" w16cid:durableId="1776510076">
    <w:abstractNumId w:val="6"/>
  </w:num>
  <w:num w:numId="4" w16cid:durableId="640766276">
    <w:abstractNumId w:val="2"/>
  </w:num>
  <w:num w:numId="5" w16cid:durableId="570043549">
    <w:abstractNumId w:val="5"/>
  </w:num>
  <w:num w:numId="6" w16cid:durableId="166211881">
    <w:abstractNumId w:val="4"/>
  </w:num>
  <w:num w:numId="7" w16cid:durableId="1798135920">
    <w:abstractNumId w:val="0"/>
  </w:num>
  <w:num w:numId="8" w16cid:durableId="25717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73D"/>
    <w:rsid w:val="0016573D"/>
    <w:rsid w:val="001C3D47"/>
    <w:rsid w:val="001F2C6D"/>
    <w:rsid w:val="007F4516"/>
    <w:rsid w:val="008069A4"/>
    <w:rsid w:val="00C53874"/>
    <w:rsid w:val="00CA4083"/>
    <w:rsid w:val="00FC0E1E"/>
    <w:rsid w:val="00FE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610E6"/>
  <w15:chartTrackingRefBased/>
  <w15:docId w15:val="{4A9E91BB-A349-3A45-A624-F11D2A826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657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657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657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57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657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573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6573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6573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6573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657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657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657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573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6573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573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6573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6573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6573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6573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657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6573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657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6573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6573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6573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6573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657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6573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657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1765</Words>
  <Characters>10595</Characters>
  <Application>Microsoft Office Word</Application>
  <DocSecurity>0</DocSecurity>
  <Lines>88</Lines>
  <Paragraphs>24</Paragraphs>
  <ScaleCrop>false</ScaleCrop>
  <Company/>
  <LinksUpToDate>false</LinksUpToDate>
  <CharactersWithSpaces>12336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Kowalski</dc:creator>
  <cp:keywords/>
  <dc:description/>
  <cp:lastModifiedBy>Agnieszka Bęc</cp:lastModifiedBy>
  <cp:revision>2</cp:revision>
  <dcterms:created xsi:type="dcterms:W3CDTF">2025-10-22T09:54:00Z</dcterms:created>
  <dcterms:modified xsi:type="dcterms:W3CDTF">2025-10-22T09:54:00Z</dcterms:modified>
</cp:coreProperties>
</file>